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hint="eastAsia" w:ascii="方正黑体简体" w:hAnsi="宋体" w:eastAsia="方正仿宋简体" w:cs="Times New Roman"/>
                <w:sz w:val="32"/>
                <w:szCs w:val="32"/>
                <w:lang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18"/>
                <w:szCs w:val="18"/>
                <w:lang w:eastAsia="zh-CN"/>
              </w:rPr>
              <w:t>长庆钻井总公司党委宣传部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 目</w:t>
            </w:r>
          </w:p>
        </w:tc>
        <w:tc>
          <w:tcPr>
            <w:tcW w:w="4459" w:type="dxa"/>
            <w:gridSpan w:val="5"/>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18"/>
                <w:szCs w:val="18"/>
                <w:lang w:eastAsia="zh-CN"/>
              </w:rPr>
              <w:t>钻头制造“蹚”先河</w:t>
            </w:r>
          </w:p>
        </w:tc>
        <w:tc>
          <w:tcPr>
            <w:tcW w:w="961"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体裁</w:t>
            </w:r>
          </w:p>
        </w:tc>
        <w:tc>
          <w:tcPr>
            <w:tcW w:w="2071"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18"/>
                <w:szCs w:val="18"/>
                <w:lang w:eastAsia="zh-CN"/>
              </w:rPr>
              <w:t>通讯类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eastAsia="zh-CN"/>
              </w:rPr>
            </w:pPr>
            <w:r>
              <w:rPr>
                <w:rFonts w:hint="eastAsia" w:ascii="方正仿宋简体" w:hAnsi="宋体" w:eastAsia="方正仿宋简体" w:cs="Times New Roman"/>
                <w:sz w:val="18"/>
                <w:szCs w:val="18"/>
                <w:lang w:eastAsia="zh-CN"/>
              </w:rPr>
              <w:t>齐永茂</w:t>
            </w:r>
            <w:r>
              <w:rPr>
                <w:rFonts w:hint="eastAsia" w:ascii="方正仿宋简体" w:hAnsi="宋体" w:eastAsia="方正仿宋简体" w:cs="Times New Roman"/>
                <w:sz w:val="18"/>
                <w:szCs w:val="18"/>
                <w:lang w:val="en-US" w:eastAsia="zh-CN"/>
              </w:rPr>
              <w:t xml:space="preserve">  </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eastAsia="zh-CN"/>
              </w:rPr>
            </w:pPr>
            <w:r>
              <w:rPr>
                <w:rFonts w:hint="eastAsia" w:ascii="方正仿宋简体" w:hAnsi="宋体" w:eastAsia="方正仿宋简体" w:cs="Times New Roman"/>
                <w:sz w:val="18"/>
                <w:szCs w:val="18"/>
                <w:lang w:eastAsia="zh-CN"/>
              </w:rPr>
              <w:t>梁钟天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 出日 期</w:t>
            </w:r>
          </w:p>
        </w:tc>
        <w:tc>
          <w:tcPr>
            <w:tcW w:w="1060" w:type="dxa"/>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18"/>
                <w:szCs w:val="18"/>
                <w:lang w:val="en-US" w:eastAsia="zh-CN"/>
              </w:rPr>
              <w:t>2025</w:t>
            </w:r>
            <w:r>
              <w:rPr>
                <w:rFonts w:hint="eastAsia" w:ascii="方正仿宋简体" w:hAnsi="宋体" w:eastAsia="方正仿宋简体" w:cs="Times New Roman"/>
                <w:sz w:val="18"/>
                <w:szCs w:val="18"/>
                <w:lang w:eastAsia="zh-CN"/>
              </w:rPr>
              <w:t>年</w:t>
            </w:r>
            <w:r>
              <w:rPr>
                <w:rFonts w:hint="eastAsia" w:ascii="方正仿宋简体" w:hAnsi="宋体" w:eastAsia="方正仿宋简体" w:cs="Times New Roman"/>
                <w:sz w:val="18"/>
                <w:szCs w:val="18"/>
                <w:lang w:val="en-US" w:eastAsia="zh-CN"/>
              </w:rPr>
              <w:t>9</w:t>
            </w:r>
            <w:r>
              <w:rPr>
                <w:rFonts w:hint="eastAsia" w:ascii="方正仿宋简体" w:hAnsi="宋体" w:eastAsia="方正仿宋简体" w:cs="Times New Roman"/>
                <w:sz w:val="18"/>
                <w:szCs w:val="18"/>
                <w:lang w:eastAsia="zh-CN"/>
              </w:rPr>
              <w:t>月1</w:t>
            </w:r>
            <w:r>
              <w:rPr>
                <w:rFonts w:hint="eastAsia" w:ascii="方正仿宋简体" w:hAnsi="宋体" w:eastAsia="方正仿宋简体" w:cs="Times New Roman"/>
                <w:sz w:val="18"/>
                <w:szCs w:val="18"/>
                <w:lang w:val="en-US" w:eastAsia="zh-CN"/>
              </w:rPr>
              <w:t>2</w:t>
            </w:r>
            <w:r>
              <w:rPr>
                <w:rFonts w:hint="eastAsia" w:ascii="方正仿宋简体" w:hAnsi="宋体" w:eastAsia="方正仿宋简体" w:cs="Times New Roman"/>
                <w:sz w:val="18"/>
                <w:szCs w:val="18"/>
                <w:lang w:eastAsia="zh-CN"/>
              </w:rPr>
              <w:t>日</w:t>
            </w:r>
          </w:p>
        </w:tc>
        <w:tc>
          <w:tcPr>
            <w:tcW w:w="1059"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260"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18"/>
                <w:szCs w:val="18"/>
                <w:lang w:eastAsia="zh-CN"/>
              </w:rPr>
              <w:t>中国石油报</w:t>
            </w:r>
          </w:p>
        </w:tc>
        <w:tc>
          <w:tcPr>
            <w:tcW w:w="1080"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链接</w:t>
            </w:r>
          </w:p>
        </w:tc>
        <w:tc>
          <w:tcPr>
            <w:tcW w:w="3032"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18"/>
                <w:szCs w:val="18"/>
                <w:lang w:val="en-US" w:eastAsia="zh-CN"/>
              </w:rPr>
              <w:t>http://epaper.zgsyb.com.cn/zgsyb/2025-09/12/con-40457.html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tcPr>
          <w:p>
            <w:pP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作品评介：</w:t>
            </w:r>
          </w:p>
          <w:p>
            <w:pPr>
              <w:ind w:firstLine="540" w:firstLineChars="300"/>
              <w:rPr>
                <w:rFonts w:ascii="方正仿宋简体" w:hAnsi="宋体" w:eastAsia="方正仿宋简体" w:cs="Times New Roman"/>
                <w:szCs w:val="21"/>
              </w:rPr>
            </w:pPr>
            <w:r>
              <w:rPr>
                <w:rFonts w:hint="eastAsia" w:ascii="方正仿宋简体" w:hAnsi="宋体" w:eastAsia="方正仿宋简体" w:cs="Times New Roman"/>
                <w:sz w:val="18"/>
                <w:szCs w:val="18"/>
                <w:lang w:eastAsia="zh-CN"/>
              </w:rPr>
              <w:t>钻头与先河，均有争先之义，“蹚”字对制造过程进行了精准刻画。从标题开始就充满了故事感，正文内容现场感、带入感极强，有矛盾、起伏也有喜悦，把一个入井工具制造人员的初心、耐心和信心，通过一个个细节和故事，十分自然地描写出来。</w:t>
            </w:r>
          </w:p>
          <w:p>
            <w:pPr>
              <w:rPr>
                <w:rFonts w:ascii="方正仿宋简体" w:hAnsi="宋体" w:eastAsia="方正仿宋简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采编过程及刊后反映：</w:t>
            </w:r>
          </w:p>
          <w:p>
            <w:pPr>
              <w:rPr>
                <w:rFonts w:hint="eastAsia" w:ascii="方正仿宋简体" w:hAnsi="宋体" w:eastAsia="方正仿宋简体" w:cs="Times New Roman"/>
                <w:sz w:val="18"/>
                <w:szCs w:val="18"/>
                <w:lang w:eastAsia="zh-CN"/>
              </w:rPr>
            </w:pPr>
            <w:r>
              <w:rPr>
                <w:rFonts w:hint="eastAsia" w:ascii="方正仿宋简体" w:hAnsi="宋体" w:eastAsia="方正仿宋简体" w:cs="Times New Roman"/>
                <w:szCs w:val="21"/>
                <w:lang w:val="en-US" w:eastAsia="zh-CN"/>
              </w:rPr>
              <w:t xml:space="preserve">      </w:t>
            </w:r>
            <w:r>
              <w:rPr>
                <w:rFonts w:hint="eastAsia" w:ascii="方正仿宋简体" w:hAnsi="宋体" w:eastAsia="方正仿宋简体" w:cs="Times New Roman"/>
                <w:sz w:val="18"/>
                <w:szCs w:val="18"/>
                <w:lang w:val="en-US" w:eastAsia="zh-CN"/>
              </w:rPr>
              <w:t>从采访到稿件见报，两个月内，稿件按照编辑要求经历了五次修改</w:t>
            </w:r>
            <w:r>
              <w:rPr>
                <w:rFonts w:hint="eastAsia" w:ascii="方正仿宋简体" w:hAnsi="宋体" w:eastAsia="方正仿宋简体" w:cs="Times New Roman"/>
                <w:sz w:val="18"/>
                <w:szCs w:val="18"/>
                <w:lang w:eastAsia="zh-CN"/>
              </w:rPr>
              <w:t>。每次修改，都需要一次采访，获取必要细节，抓取典型素材，完善相关内容，最终把人物形象以及钻头制造过程以一个个场景和故事介绍的十分明白，令人敬佩，受到行业和读者称赞。</w:t>
            </w:r>
          </w:p>
          <w:p>
            <w:pPr>
              <w:tabs>
                <w:tab w:val="left" w:pos="1319"/>
              </w:tabs>
              <w:rPr>
                <w:rFonts w:hint="eastAsia" w:ascii="方正仿宋简体" w:hAnsi="宋体" w:eastAsia="方正仿宋简体" w:cs="Times New Roman"/>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C0906"/>
    <w:rsid w:val="606C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2025-11-18T07:32:00Z</dcterms:created>
  <dc:creator>张领航</dc:creator>
  <cp:lastModifiedBy>张领航</cp:lastModifiedBy>
  <dcterms:modified xsi:type="dcterms:W3CDTF">2025-11-18T07:33:07Z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