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3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地质勘探开发研究院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【十大工程】“腾笼换鸟”盘活资产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地研院系统性降本释放增效新动能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通讯类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向阳 王姝童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2025/7/29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川庆门户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https://ccde.eip.cnpc/news/mhcq/202507281634334839.aspx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ascii="方正仿宋简体" w:hAnsi="宋体" w:eastAsia="方正仿宋简体" w:cs="Times New Roman"/>
                <w:sz w:val="24"/>
                <w:szCs w:val="24"/>
                <w:lang w:val="en-US" w:eastAsia="zh-CN"/>
              </w:rPr>
              <w:t>这篇通讯以“系统性降本增效”为纲，用“观念—举措—保障”的清晰逻辑，串联起地研院资产优化的全链条实践。数据详实支撑成效，案例具体落地措施，既展现了“一盘棋”统筹的管理智慧，又凸显了国企厉行节约的责任担当，是经营管理类报道“逻辑严谨、务实鲜活”的典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ascii="方正仿宋简体" w:hAnsi="宋体" w:eastAsia="方正仿宋简体" w:cs="Times New Roman"/>
                <w:sz w:val="24"/>
                <w:szCs w:val="24"/>
                <w:lang w:val="en-US" w:eastAsia="zh-CN"/>
              </w:rPr>
              <w:t>采编团队深耕经营一线，对接财务、科研等多部门，梳理海量经营数据，访谈基层执行人，提炼出“全流程管控”核心脉络。刊出后，成为兄弟单位降本增效的参考范本，地研院内强化了全员成本意识，推动长效机制落地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D"/>
    <w:rsid w:val="002A19AB"/>
    <w:rsid w:val="006A7DBD"/>
    <w:rsid w:val="011F0213"/>
    <w:rsid w:val="028D1D92"/>
    <w:rsid w:val="05056CC2"/>
    <w:rsid w:val="05546039"/>
    <w:rsid w:val="05F65ADE"/>
    <w:rsid w:val="0645457A"/>
    <w:rsid w:val="06707658"/>
    <w:rsid w:val="08587929"/>
    <w:rsid w:val="0C165281"/>
    <w:rsid w:val="10663AB0"/>
    <w:rsid w:val="11514A77"/>
    <w:rsid w:val="117B0743"/>
    <w:rsid w:val="14835613"/>
    <w:rsid w:val="161023EC"/>
    <w:rsid w:val="17446A97"/>
    <w:rsid w:val="17B71AA2"/>
    <w:rsid w:val="18586486"/>
    <w:rsid w:val="1915472C"/>
    <w:rsid w:val="1B7809BE"/>
    <w:rsid w:val="1C252C59"/>
    <w:rsid w:val="1D381568"/>
    <w:rsid w:val="1DA01CB7"/>
    <w:rsid w:val="20640B4C"/>
    <w:rsid w:val="21BE253B"/>
    <w:rsid w:val="239C2E54"/>
    <w:rsid w:val="25850996"/>
    <w:rsid w:val="26F14C48"/>
    <w:rsid w:val="28BA3A58"/>
    <w:rsid w:val="2C581688"/>
    <w:rsid w:val="2D885950"/>
    <w:rsid w:val="2EC403F4"/>
    <w:rsid w:val="2EC77324"/>
    <w:rsid w:val="2F1F1E10"/>
    <w:rsid w:val="33243F22"/>
    <w:rsid w:val="33AA5845"/>
    <w:rsid w:val="342B50AC"/>
    <w:rsid w:val="34EE2C3C"/>
    <w:rsid w:val="352E74DD"/>
    <w:rsid w:val="3A9F2FC6"/>
    <w:rsid w:val="3C652473"/>
    <w:rsid w:val="3C8042FA"/>
    <w:rsid w:val="3FC51073"/>
    <w:rsid w:val="41114D08"/>
    <w:rsid w:val="418F5C9D"/>
    <w:rsid w:val="429F15F1"/>
    <w:rsid w:val="42F048A5"/>
    <w:rsid w:val="450041BF"/>
    <w:rsid w:val="45170911"/>
    <w:rsid w:val="45B71854"/>
    <w:rsid w:val="46980CC6"/>
    <w:rsid w:val="469D6A24"/>
    <w:rsid w:val="49815886"/>
    <w:rsid w:val="49D0678D"/>
    <w:rsid w:val="513965FC"/>
    <w:rsid w:val="563644FE"/>
    <w:rsid w:val="5C0E6855"/>
    <w:rsid w:val="5E59634C"/>
    <w:rsid w:val="5F9E65E4"/>
    <w:rsid w:val="63E316EB"/>
    <w:rsid w:val="63E867A9"/>
    <w:rsid w:val="64BA205C"/>
    <w:rsid w:val="69395C19"/>
    <w:rsid w:val="69485A20"/>
    <w:rsid w:val="6A022CDA"/>
    <w:rsid w:val="73637FBD"/>
    <w:rsid w:val="744F073E"/>
    <w:rsid w:val="76AD2BAB"/>
    <w:rsid w:val="773A7188"/>
    <w:rsid w:val="77ED0092"/>
    <w:rsid w:val="7865236C"/>
    <w:rsid w:val="7AF357EE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32</Words>
  <Characters>189</Characters>
  <Lines>1</Lines>
  <Paragraphs>1</Paragraphs>
  <TotalTime>7</TotalTime>
  <ScaleCrop>false</ScaleCrop>
  <LinksUpToDate>false</LinksUpToDate>
  <CharactersWithSpaces>220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李璇</cp:lastModifiedBy>
  <dcterms:modified xsi:type="dcterms:W3CDTF">2025-11-18T03:11:01Z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