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1B29" w:rsidRDefault="00BE1B29" w:rsidP="00BE1B29">
      <w:pPr>
        <w:rPr>
          <w:rFonts w:ascii="方正仿宋简体" w:eastAsia="方正仿宋简体" w:hAnsi="黑体" w:cs="Times New Roman"/>
          <w:sz w:val="32"/>
          <w:szCs w:val="32"/>
        </w:rPr>
      </w:pPr>
      <w:r>
        <w:rPr>
          <w:rFonts w:ascii="方正仿宋简体" w:eastAsia="方正仿宋简体" w:hAnsi="黑体" w:cs="Times New Roman" w:hint="eastAsia"/>
          <w:sz w:val="32"/>
          <w:szCs w:val="32"/>
        </w:rPr>
        <w:t>附件3</w:t>
      </w:r>
    </w:p>
    <w:p w:rsidR="00BE1B29" w:rsidRDefault="00BE1B29" w:rsidP="00BE1B29">
      <w:pPr>
        <w:spacing w:line="640" w:lineRule="exact"/>
        <w:jc w:val="center"/>
        <w:rPr>
          <w:rFonts w:ascii="方正小标宋简体" w:eastAsia="方正小标宋简体" w:hAnsi="宋体" w:cs="Times New Roman"/>
          <w:sz w:val="44"/>
          <w:szCs w:val="20"/>
        </w:rPr>
      </w:pPr>
      <w:r>
        <w:rPr>
          <w:rFonts w:ascii="方正小标宋简体" w:eastAsia="方正小标宋简体" w:hAnsi="宋体" w:cs="Times New Roman" w:hint="eastAsia"/>
          <w:sz w:val="44"/>
          <w:szCs w:val="20"/>
        </w:rPr>
        <w:t>公司2025年下半年“好新闻 好故事”</w:t>
      </w:r>
    </w:p>
    <w:p w:rsidR="00BE1B29" w:rsidRDefault="00BE1B29" w:rsidP="00BE1B29">
      <w:pPr>
        <w:spacing w:line="640" w:lineRule="exact"/>
        <w:jc w:val="center"/>
        <w:rPr>
          <w:rFonts w:ascii="方正小标宋简体" w:eastAsia="方正小标宋简体" w:hAnsi="宋体" w:cs="Times New Roman"/>
          <w:sz w:val="44"/>
          <w:szCs w:val="20"/>
        </w:rPr>
      </w:pPr>
      <w:r>
        <w:rPr>
          <w:rFonts w:ascii="方正小标宋简体" w:eastAsia="方正小标宋简体" w:hAnsi="宋体" w:cs="Times New Roman" w:hint="eastAsia"/>
          <w:sz w:val="44"/>
          <w:szCs w:val="20"/>
        </w:rPr>
        <w:t>优秀新闻作品评审活动报名表</w:t>
      </w:r>
    </w:p>
    <w:p w:rsidR="00BE1B29" w:rsidRDefault="00BE1B29" w:rsidP="00BE1B29">
      <w:pPr>
        <w:spacing w:line="640" w:lineRule="exact"/>
        <w:jc w:val="center"/>
        <w:rPr>
          <w:rFonts w:ascii="方正仿宋简体" w:eastAsia="方正仿宋简体" w:hAnsi="Times New Roman" w:cs="Times New Roman"/>
          <w:sz w:val="32"/>
          <w:szCs w:val="32"/>
        </w:rPr>
      </w:pPr>
      <w:r>
        <w:rPr>
          <w:rFonts w:ascii="方正黑体简体" w:eastAsia="方正黑体简体" w:hAnsi="方正黑体简体" w:cs="方正黑体简体" w:hint="eastAsia"/>
          <w:sz w:val="32"/>
          <w:szCs w:val="32"/>
        </w:rPr>
        <w:t>图文类作品</w:t>
      </w:r>
      <w:r>
        <w:rPr>
          <w:rFonts w:ascii="方正仿宋简体" w:eastAsia="方正仿宋简体" w:hAnsi="Times New Roman" w:cs="Times New Roman" w:hint="eastAsia"/>
          <w:sz w:val="32"/>
          <w:szCs w:val="32"/>
        </w:rPr>
        <w:t xml:space="preserve">                     </w:t>
      </w:r>
    </w:p>
    <w:tbl>
      <w:tblPr>
        <w:tblW w:w="8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0"/>
        <w:gridCol w:w="1568"/>
        <w:gridCol w:w="651"/>
        <w:gridCol w:w="401"/>
        <w:gridCol w:w="1300"/>
        <w:gridCol w:w="850"/>
        <w:gridCol w:w="270"/>
        <w:gridCol w:w="757"/>
        <w:gridCol w:w="1897"/>
      </w:tblGrid>
      <w:tr w:rsidR="00BE1B29" w:rsidTr="00A348FC">
        <w:trPr>
          <w:cantSplit/>
          <w:jc w:val="center"/>
        </w:trPr>
        <w:tc>
          <w:tcPr>
            <w:tcW w:w="8704" w:type="dxa"/>
            <w:gridSpan w:val="9"/>
            <w:tcBorders>
              <w:top w:val="single" w:sz="4" w:space="0" w:color="auto"/>
              <w:left w:val="single" w:sz="4" w:space="0" w:color="auto"/>
              <w:bottom w:val="single" w:sz="4" w:space="0" w:color="auto"/>
              <w:right w:val="single" w:sz="4" w:space="0" w:color="auto"/>
            </w:tcBorders>
          </w:tcPr>
          <w:p w:rsidR="00BE1B29" w:rsidRDefault="00BE1B29" w:rsidP="00A348FC">
            <w:pPr>
              <w:jc w:val="left"/>
              <w:rPr>
                <w:rFonts w:ascii="方正黑体简体" w:eastAsia="方正仿宋简体" w:hAnsi="宋体" w:cs="Times New Roman"/>
                <w:sz w:val="32"/>
                <w:szCs w:val="32"/>
              </w:rPr>
            </w:pPr>
            <w:r>
              <w:rPr>
                <w:rFonts w:ascii="方正仿宋简体" w:eastAsia="方正仿宋简体" w:hAnsi="宋体" w:cs="Times New Roman" w:hint="eastAsia"/>
                <w:sz w:val="32"/>
                <w:szCs w:val="32"/>
              </w:rPr>
              <w:t>推荐单位：长庆钻井总公司</w:t>
            </w:r>
          </w:p>
        </w:tc>
      </w:tr>
      <w:tr w:rsidR="00BE1B29" w:rsidTr="00A348FC">
        <w:trPr>
          <w:cantSplit/>
          <w:jc w:val="center"/>
        </w:trPr>
        <w:tc>
          <w:tcPr>
            <w:tcW w:w="1010" w:type="dxa"/>
            <w:tcBorders>
              <w:top w:val="single" w:sz="4" w:space="0" w:color="auto"/>
              <w:left w:val="single" w:sz="4" w:space="0" w:color="auto"/>
              <w:bottom w:val="single" w:sz="4" w:space="0" w:color="auto"/>
              <w:right w:val="single" w:sz="4" w:space="0" w:color="auto"/>
            </w:tcBorders>
            <w:vAlign w:val="center"/>
          </w:tcPr>
          <w:p w:rsidR="00BE1B29" w:rsidRDefault="00BE1B29" w:rsidP="00A348FC">
            <w:pPr>
              <w:jc w:val="center"/>
              <w:rPr>
                <w:rFonts w:ascii="方正仿宋简体" w:eastAsia="方正仿宋简体" w:hAnsi="宋体" w:cs="Times New Roman"/>
                <w:sz w:val="32"/>
                <w:szCs w:val="32"/>
              </w:rPr>
            </w:pPr>
            <w:r>
              <w:rPr>
                <w:rFonts w:ascii="方正仿宋简体" w:eastAsia="方正仿宋简体" w:hAnsi="宋体" w:cs="Times New Roman" w:hint="eastAsia"/>
                <w:sz w:val="32"/>
                <w:szCs w:val="32"/>
              </w:rPr>
              <w:t>题</w:t>
            </w:r>
          </w:p>
          <w:p w:rsidR="00BE1B29" w:rsidRDefault="00BE1B29" w:rsidP="00A348FC">
            <w:pPr>
              <w:jc w:val="center"/>
              <w:rPr>
                <w:rFonts w:ascii="方正仿宋简体" w:eastAsia="方正仿宋简体" w:hAnsi="宋体" w:cs="Times New Roman"/>
                <w:sz w:val="32"/>
                <w:szCs w:val="32"/>
              </w:rPr>
            </w:pPr>
            <w:r>
              <w:rPr>
                <w:rFonts w:ascii="方正仿宋简体" w:eastAsia="方正仿宋简体" w:hAnsi="宋体" w:cs="Times New Roman" w:hint="eastAsia"/>
                <w:sz w:val="32"/>
                <w:szCs w:val="32"/>
              </w:rPr>
              <w:t>目</w:t>
            </w:r>
          </w:p>
        </w:tc>
        <w:tc>
          <w:tcPr>
            <w:tcW w:w="3920" w:type="dxa"/>
            <w:gridSpan w:val="4"/>
            <w:tcBorders>
              <w:top w:val="single" w:sz="4" w:space="0" w:color="auto"/>
              <w:left w:val="single" w:sz="4" w:space="0" w:color="auto"/>
              <w:bottom w:val="single" w:sz="4" w:space="0" w:color="auto"/>
              <w:right w:val="single" w:sz="4" w:space="0" w:color="auto"/>
            </w:tcBorders>
          </w:tcPr>
          <w:p w:rsidR="00BE1B29" w:rsidRDefault="00BE1B29" w:rsidP="00A348FC">
            <w:pPr>
              <w:jc w:val="center"/>
              <w:rPr>
                <w:rFonts w:ascii="方正仿宋简体" w:eastAsia="方正仿宋简体" w:hAnsi="宋体" w:cs="Times New Roman"/>
                <w:sz w:val="32"/>
                <w:szCs w:val="32"/>
              </w:rPr>
            </w:pPr>
            <w:r>
              <w:rPr>
                <w:rFonts w:ascii="方正仿宋简体" w:eastAsia="方正仿宋简体" w:hAnsi="宋体" w:cs="Times New Roman"/>
                <w:sz w:val="24"/>
                <w:szCs w:val="24"/>
              </w:rPr>
              <w:t>高温</w:t>
            </w:r>
            <w:proofErr w:type="gramStart"/>
            <w:r>
              <w:rPr>
                <w:rFonts w:ascii="方正仿宋简体" w:eastAsia="方正仿宋简体" w:hAnsi="宋体" w:cs="Times New Roman"/>
                <w:sz w:val="24"/>
                <w:szCs w:val="24"/>
              </w:rPr>
              <w:t>挡不住长钻人</w:t>
            </w:r>
            <w:proofErr w:type="gramEnd"/>
            <w:r>
              <w:rPr>
                <w:rFonts w:ascii="方正仿宋简体" w:eastAsia="方正仿宋简体" w:hAnsi="宋体" w:cs="Times New Roman"/>
                <w:sz w:val="24"/>
                <w:szCs w:val="24"/>
              </w:rPr>
              <w:t>的脚步</w:t>
            </w:r>
          </w:p>
        </w:tc>
        <w:tc>
          <w:tcPr>
            <w:tcW w:w="850" w:type="dxa"/>
            <w:tcBorders>
              <w:top w:val="single" w:sz="4" w:space="0" w:color="auto"/>
              <w:left w:val="single" w:sz="4" w:space="0" w:color="auto"/>
              <w:bottom w:val="single" w:sz="4" w:space="0" w:color="auto"/>
              <w:right w:val="single" w:sz="4" w:space="0" w:color="auto"/>
            </w:tcBorders>
            <w:vAlign w:val="center"/>
          </w:tcPr>
          <w:p w:rsidR="00BE1B29" w:rsidRDefault="00BE1B29" w:rsidP="00A348FC">
            <w:pPr>
              <w:jc w:val="center"/>
              <w:rPr>
                <w:rFonts w:ascii="方正仿宋简体" w:eastAsia="方正仿宋简体" w:hAnsi="宋体" w:cs="Times New Roman"/>
                <w:sz w:val="32"/>
                <w:szCs w:val="32"/>
              </w:rPr>
            </w:pPr>
            <w:r>
              <w:rPr>
                <w:rFonts w:ascii="方正仿宋简体" w:eastAsia="方正仿宋简体" w:hAnsi="宋体" w:cs="Times New Roman" w:hint="eastAsia"/>
                <w:sz w:val="32"/>
                <w:szCs w:val="32"/>
              </w:rPr>
              <w:t>作者</w:t>
            </w:r>
          </w:p>
        </w:tc>
        <w:tc>
          <w:tcPr>
            <w:tcW w:w="2924" w:type="dxa"/>
            <w:gridSpan w:val="3"/>
            <w:tcBorders>
              <w:top w:val="single" w:sz="4" w:space="0" w:color="auto"/>
              <w:left w:val="single" w:sz="4" w:space="0" w:color="auto"/>
              <w:bottom w:val="single" w:sz="4" w:space="0" w:color="auto"/>
              <w:right w:val="single" w:sz="4" w:space="0" w:color="auto"/>
            </w:tcBorders>
          </w:tcPr>
          <w:p w:rsidR="00BE1B29" w:rsidRDefault="00BE1B29" w:rsidP="00A348FC">
            <w:pPr>
              <w:jc w:val="center"/>
              <w:rPr>
                <w:rFonts w:ascii="方正仿宋简体" w:eastAsia="方正仿宋简体" w:hAnsi="宋体" w:cs="Times New Roman"/>
                <w:sz w:val="32"/>
                <w:szCs w:val="32"/>
              </w:rPr>
            </w:pPr>
            <w:proofErr w:type="gramStart"/>
            <w:r>
              <w:rPr>
                <w:rFonts w:ascii="方正仿宋简体" w:eastAsia="方正仿宋简体" w:hAnsi="宋体" w:cs="Times New Roman"/>
                <w:sz w:val="24"/>
                <w:szCs w:val="24"/>
              </w:rPr>
              <w:t>李进荣</w:t>
            </w:r>
            <w:proofErr w:type="gramEnd"/>
            <w:r>
              <w:rPr>
                <w:rFonts w:ascii="方正仿宋简体" w:eastAsia="方正仿宋简体" w:hAnsi="宋体" w:cs="Times New Roman"/>
                <w:sz w:val="24"/>
                <w:szCs w:val="24"/>
              </w:rPr>
              <w:t xml:space="preserve"> 覃超 王超 苏秋宁 何凯</w:t>
            </w:r>
          </w:p>
        </w:tc>
      </w:tr>
      <w:tr w:rsidR="00BE1B29" w:rsidTr="00A348FC">
        <w:trPr>
          <w:cantSplit/>
          <w:trHeight w:val="1485"/>
          <w:jc w:val="center"/>
        </w:trPr>
        <w:tc>
          <w:tcPr>
            <w:tcW w:w="1010" w:type="dxa"/>
            <w:tcBorders>
              <w:top w:val="single" w:sz="4" w:space="0" w:color="auto"/>
              <w:left w:val="single" w:sz="4" w:space="0" w:color="auto"/>
              <w:bottom w:val="single" w:sz="4" w:space="0" w:color="auto"/>
              <w:right w:val="single" w:sz="4" w:space="0" w:color="auto"/>
            </w:tcBorders>
            <w:vAlign w:val="center"/>
          </w:tcPr>
          <w:p w:rsidR="00BE1B29" w:rsidRDefault="00BE1B29" w:rsidP="00A348FC">
            <w:pPr>
              <w:jc w:val="center"/>
              <w:rPr>
                <w:rFonts w:ascii="方正仿宋简体" w:eastAsia="方正仿宋简体" w:hAnsi="宋体" w:cs="Times New Roman"/>
                <w:sz w:val="32"/>
                <w:szCs w:val="32"/>
              </w:rPr>
            </w:pPr>
            <w:r>
              <w:rPr>
                <w:rFonts w:ascii="方正仿宋简体" w:eastAsia="方正仿宋简体" w:hAnsi="宋体" w:cs="Times New Roman" w:hint="eastAsia"/>
                <w:sz w:val="32"/>
                <w:szCs w:val="32"/>
              </w:rPr>
              <w:t>刊登媒体</w:t>
            </w:r>
          </w:p>
        </w:tc>
        <w:tc>
          <w:tcPr>
            <w:tcW w:w="1568" w:type="dxa"/>
            <w:tcBorders>
              <w:top w:val="single" w:sz="4" w:space="0" w:color="auto"/>
              <w:left w:val="single" w:sz="4" w:space="0" w:color="auto"/>
              <w:bottom w:val="single" w:sz="4" w:space="0" w:color="auto"/>
              <w:right w:val="single" w:sz="4" w:space="0" w:color="auto"/>
            </w:tcBorders>
          </w:tcPr>
          <w:p w:rsidR="00BE1B29" w:rsidRDefault="00BE1B29" w:rsidP="00A348FC">
            <w:pPr>
              <w:jc w:val="center"/>
              <w:rPr>
                <w:rFonts w:ascii="方正仿宋简体" w:eastAsia="方正仿宋简体" w:hAnsi="宋体" w:cs="Times New Roman"/>
                <w:sz w:val="28"/>
                <w:szCs w:val="28"/>
              </w:rPr>
            </w:pPr>
            <w:r>
              <w:rPr>
                <w:rFonts w:ascii="方正仿宋简体" w:eastAsia="方正仿宋简体" w:hAnsi="宋体" w:cs="Times New Roman" w:hint="eastAsia"/>
                <w:sz w:val="28"/>
                <w:szCs w:val="28"/>
              </w:rPr>
              <w:t>川庆网</w:t>
            </w:r>
          </w:p>
          <w:p w:rsidR="00BE1B29" w:rsidRDefault="00BE1B29" w:rsidP="00A348FC">
            <w:pPr>
              <w:jc w:val="center"/>
              <w:rPr>
                <w:rFonts w:ascii="方正仿宋简体" w:eastAsia="方正仿宋简体" w:hAnsi="宋体" w:cs="Times New Roman"/>
                <w:sz w:val="32"/>
                <w:szCs w:val="32"/>
              </w:rPr>
            </w:pPr>
            <w:r>
              <w:rPr>
                <w:rFonts w:ascii="方正仿宋简体" w:eastAsia="方正仿宋简体" w:hAnsi="宋体" w:cs="Times New Roman" w:hint="eastAsia"/>
                <w:sz w:val="28"/>
                <w:szCs w:val="28"/>
              </w:rPr>
              <w:t>今日川庆</w:t>
            </w: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BE1B29" w:rsidRDefault="00BE1B29" w:rsidP="00A348FC">
            <w:pPr>
              <w:jc w:val="center"/>
              <w:rPr>
                <w:rFonts w:ascii="方正仿宋简体" w:eastAsia="方正仿宋简体" w:hAnsi="仿宋" w:cs="Times New Roman"/>
                <w:sz w:val="32"/>
                <w:szCs w:val="32"/>
              </w:rPr>
            </w:pPr>
            <w:r>
              <w:rPr>
                <w:rFonts w:ascii="方正仿宋简体" w:eastAsia="方正仿宋简体" w:hAnsi="仿宋" w:cs="Times New Roman" w:hint="eastAsia"/>
                <w:sz w:val="32"/>
                <w:szCs w:val="32"/>
              </w:rPr>
              <w:t>发 表</w:t>
            </w:r>
          </w:p>
          <w:p w:rsidR="00BE1B29" w:rsidRDefault="00BE1B29" w:rsidP="00A348FC">
            <w:pPr>
              <w:jc w:val="center"/>
              <w:rPr>
                <w:rFonts w:ascii="方正仿宋简体" w:eastAsia="方正仿宋简体" w:hAnsi="仿宋" w:cs="Times New Roman"/>
                <w:sz w:val="32"/>
                <w:szCs w:val="32"/>
              </w:rPr>
            </w:pPr>
            <w:r>
              <w:rPr>
                <w:rFonts w:ascii="方正仿宋简体" w:eastAsia="方正仿宋简体" w:hAnsi="仿宋" w:cs="Times New Roman" w:hint="eastAsia"/>
                <w:sz w:val="32"/>
                <w:szCs w:val="32"/>
              </w:rPr>
              <w:t>日 期</w:t>
            </w:r>
          </w:p>
        </w:tc>
        <w:tc>
          <w:tcPr>
            <w:tcW w:w="2150" w:type="dxa"/>
            <w:gridSpan w:val="2"/>
            <w:tcBorders>
              <w:top w:val="single" w:sz="4" w:space="0" w:color="auto"/>
              <w:left w:val="single" w:sz="4" w:space="0" w:color="auto"/>
              <w:bottom w:val="single" w:sz="4" w:space="0" w:color="auto"/>
              <w:right w:val="single" w:sz="4" w:space="0" w:color="auto"/>
            </w:tcBorders>
            <w:vAlign w:val="center"/>
          </w:tcPr>
          <w:p w:rsidR="00BE1B29" w:rsidRDefault="00BE1B29" w:rsidP="00A348FC">
            <w:pPr>
              <w:jc w:val="center"/>
              <w:rPr>
                <w:rFonts w:ascii="方正仿宋简体" w:eastAsia="方正仿宋简体" w:hAnsi="宋体" w:cs="Times New Roman"/>
                <w:sz w:val="24"/>
                <w:szCs w:val="24"/>
              </w:rPr>
            </w:pPr>
            <w:r>
              <w:rPr>
                <w:rFonts w:ascii="方正仿宋简体" w:eastAsia="方正仿宋简体" w:hAnsi="宋体" w:cs="Times New Roman" w:hint="eastAsia"/>
                <w:sz w:val="24"/>
                <w:szCs w:val="24"/>
              </w:rPr>
              <w:t>2025年7月31</w:t>
            </w:r>
          </w:p>
          <w:p w:rsidR="00BE1B29" w:rsidRDefault="00BE1B29" w:rsidP="00A348FC">
            <w:pPr>
              <w:jc w:val="center"/>
              <w:rPr>
                <w:rFonts w:ascii="方正仿宋简体" w:eastAsia="方正仿宋简体" w:hAnsi="宋体" w:cs="Times New Roman"/>
                <w:sz w:val="32"/>
                <w:szCs w:val="32"/>
              </w:rPr>
            </w:pPr>
            <w:r>
              <w:rPr>
                <w:rFonts w:ascii="方正仿宋简体" w:eastAsia="方正仿宋简体" w:hAnsi="宋体" w:cs="Times New Roman" w:hint="eastAsia"/>
                <w:sz w:val="24"/>
                <w:szCs w:val="24"/>
              </w:rPr>
              <w:t>日</w:t>
            </w:r>
          </w:p>
        </w:tc>
        <w:tc>
          <w:tcPr>
            <w:tcW w:w="1027" w:type="dxa"/>
            <w:gridSpan w:val="2"/>
            <w:tcBorders>
              <w:top w:val="single" w:sz="4" w:space="0" w:color="auto"/>
              <w:left w:val="single" w:sz="4" w:space="0" w:color="auto"/>
              <w:bottom w:val="single" w:sz="4" w:space="0" w:color="auto"/>
              <w:right w:val="single" w:sz="4" w:space="0" w:color="auto"/>
            </w:tcBorders>
            <w:vAlign w:val="center"/>
          </w:tcPr>
          <w:p w:rsidR="00BE1B29" w:rsidRDefault="00BE1B29" w:rsidP="00A348FC">
            <w:pPr>
              <w:jc w:val="center"/>
              <w:rPr>
                <w:rFonts w:ascii="方正仿宋简体" w:eastAsia="方正仿宋简体" w:hAnsi="宋体" w:cs="Times New Roman"/>
                <w:sz w:val="32"/>
                <w:szCs w:val="32"/>
              </w:rPr>
            </w:pPr>
            <w:r>
              <w:rPr>
                <w:rFonts w:ascii="方正仿宋简体" w:eastAsia="方正仿宋简体" w:hAnsi="宋体" w:cs="Times New Roman" w:hint="eastAsia"/>
                <w:sz w:val="32"/>
                <w:szCs w:val="32"/>
              </w:rPr>
              <w:t>网 址</w:t>
            </w:r>
          </w:p>
          <w:p w:rsidR="00BE1B29" w:rsidRDefault="00BE1B29" w:rsidP="00A348FC">
            <w:pPr>
              <w:jc w:val="center"/>
              <w:rPr>
                <w:rFonts w:ascii="方正仿宋简体" w:eastAsia="方正仿宋简体" w:hAnsi="宋体" w:cs="Times New Roman"/>
                <w:sz w:val="32"/>
                <w:szCs w:val="32"/>
              </w:rPr>
            </w:pPr>
            <w:r>
              <w:rPr>
                <w:rFonts w:ascii="方正仿宋简体" w:eastAsia="方正仿宋简体" w:hAnsi="宋体" w:cs="Times New Roman" w:hint="eastAsia"/>
                <w:sz w:val="32"/>
                <w:szCs w:val="32"/>
              </w:rPr>
              <w:t>链 接</w:t>
            </w:r>
          </w:p>
        </w:tc>
        <w:tc>
          <w:tcPr>
            <w:tcW w:w="1897" w:type="dxa"/>
            <w:tcBorders>
              <w:top w:val="single" w:sz="4" w:space="0" w:color="auto"/>
              <w:left w:val="single" w:sz="4" w:space="0" w:color="auto"/>
              <w:bottom w:val="single" w:sz="4" w:space="0" w:color="auto"/>
              <w:right w:val="single" w:sz="4" w:space="0" w:color="auto"/>
            </w:tcBorders>
          </w:tcPr>
          <w:p w:rsidR="00BE1B29" w:rsidRDefault="00BE1B29" w:rsidP="00A348FC">
            <w:pPr>
              <w:jc w:val="left"/>
              <w:rPr>
                <w:rFonts w:ascii="方正仿宋简体" w:eastAsia="方正仿宋简体" w:hAnsi="宋体" w:cs="Times New Roman"/>
                <w:sz w:val="32"/>
                <w:szCs w:val="32"/>
              </w:rPr>
            </w:pPr>
            <w:r>
              <w:rPr>
                <w:rFonts w:ascii="方正仿宋简体" w:eastAsia="方正仿宋简体" w:hAnsi="宋体" w:cs="Times New Roman" w:hint="eastAsia"/>
                <w:szCs w:val="21"/>
              </w:rPr>
              <w:t>https://ccde.eip.cnpc/news/mhcq/20250730140823616.aspx</w:t>
            </w:r>
          </w:p>
        </w:tc>
      </w:tr>
      <w:tr w:rsidR="00BE1B29" w:rsidTr="00A348FC">
        <w:trPr>
          <w:cantSplit/>
          <w:trHeight w:val="1987"/>
          <w:jc w:val="center"/>
        </w:trPr>
        <w:tc>
          <w:tcPr>
            <w:tcW w:w="8704" w:type="dxa"/>
            <w:gridSpan w:val="9"/>
            <w:tcBorders>
              <w:top w:val="nil"/>
              <w:left w:val="single" w:sz="4" w:space="0" w:color="auto"/>
              <w:bottom w:val="single" w:sz="4" w:space="0" w:color="auto"/>
              <w:right w:val="single" w:sz="4" w:space="0" w:color="auto"/>
            </w:tcBorders>
          </w:tcPr>
          <w:p w:rsidR="00BE1B29" w:rsidRDefault="00BE1B29" w:rsidP="00A348FC">
            <w:pPr>
              <w:rPr>
                <w:rFonts w:ascii="方正仿宋简体" w:eastAsia="方正仿宋简体" w:hAnsi="宋体" w:cs="Times New Roman"/>
                <w:sz w:val="32"/>
                <w:szCs w:val="32"/>
              </w:rPr>
            </w:pPr>
            <w:r>
              <w:rPr>
                <w:rFonts w:ascii="方正仿宋简体" w:eastAsia="方正仿宋简体" w:hAnsi="宋体" w:cs="Times New Roman" w:hint="eastAsia"/>
                <w:sz w:val="32"/>
                <w:szCs w:val="32"/>
              </w:rPr>
              <w:t>作品评介：</w:t>
            </w:r>
            <w:r>
              <w:rPr>
                <w:rFonts w:ascii="方正仿宋简体" w:eastAsia="方正仿宋简体" w:hAnsi="宋体" w:cs="Times New Roman" w:hint="eastAsia"/>
                <w:sz w:val="24"/>
                <w:szCs w:val="24"/>
              </w:rPr>
              <w:t>新闻紧扣“高温下的坚守”这一主线，通过多个钻井队在不同作业场景中的奋战画面，生动诠释了石油工人“我为祖国献石油”的初心使命。极端天气下，工人们依然保持规范操作、默契配合，体现了高度的责任感和敬业精神。</w:t>
            </w:r>
          </w:p>
        </w:tc>
      </w:tr>
      <w:tr w:rsidR="00BE1B29" w:rsidTr="00A348FC">
        <w:trPr>
          <w:cantSplit/>
          <w:trHeight w:val="2243"/>
          <w:jc w:val="center"/>
        </w:trPr>
        <w:tc>
          <w:tcPr>
            <w:tcW w:w="8704" w:type="dxa"/>
            <w:gridSpan w:val="9"/>
            <w:tcBorders>
              <w:top w:val="single" w:sz="4" w:space="0" w:color="auto"/>
              <w:left w:val="single" w:sz="4" w:space="0" w:color="auto"/>
              <w:bottom w:val="single" w:sz="4" w:space="0" w:color="auto"/>
              <w:right w:val="single" w:sz="4" w:space="0" w:color="auto"/>
            </w:tcBorders>
          </w:tcPr>
          <w:p w:rsidR="00BE1B29" w:rsidRDefault="00BE1B29" w:rsidP="00A348FC">
            <w:pPr>
              <w:rPr>
                <w:rFonts w:ascii="方正仿宋简体" w:eastAsia="方正仿宋简体" w:hAnsi="宋体" w:cs="Times New Roman"/>
                <w:sz w:val="32"/>
                <w:szCs w:val="32"/>
              </w:rPr>
            </w:pPr>
            <w:r>
              <w:rPr>
                <w:rFonts w:ascii="方正仿宋简体" w:eastAsia="方正仿宋简体" w:hAnsi="宋体" w:cs="Times New Roman" w:hint="eastAsia"/>
                <w:sz w:val="32"/>
                <w:szCs w:val="32"/>
              </w:rPr>
              <w:t>采编</w:t>
            </w:r>
            <w:proofErr w:type="gramStart"/>
            <w:r>
              <w:rPr>
                <w:rFonts w:ascii="方正仿宋简体" w:eastAsia="方正仿宋简体" w:hAnsi="宋体" w:cs="Times New Roman" w:hint="eastAsia"/>
                <w:sz w:val="32"/>
                <w:szCs w:val="32"/>
              </w:rPr>
              <w:t>过程及刊后</w:t>
            </w:r>
            <w:proofErr w:type="gramEnd"/>
            <w:r>
              <w:rPr>
                <w:rFonts w:ascii="方正仿宋简体" w:eastAsia="方正仿宋简体" w:hAnsi="宋体" w:cs="Times New Roman" w:hint="eastAsia"/>
                <w:sz w:val="32"/>
                <w:szCs w:val="32"/>
              </w:rPr>
              <w:t>反映：</w:t>
            </w:r>
            <w:r>
              <w:rPr>
                <w:rFonts w:ascii="方正仿宋简体" w:eastAsia="方正仿宋简体" w:hAnsi="宋体" w:cs="Times New Roman" w:hint="eastAsia"/>
                <w:sz w:val="24"/>
                <w:szCs w:val="24"/>
              </w:rPr>
              <w:t>新闻通过文字描述与图片记录相结合的方式，使读者能够更直观地感受到钻井现场的工作氛围和工人们的精神风貌。在夏季能源保供的关键时期，这样的报道具有重要的宣传教育意义，能够激发更多人对于能源行业劳动者的尊重与理解。</w:t>
            </w:r>
          </w:p>
        </w:tc>
      </w:tr>
      <w:tr w:rsidR="00BE1B29" w:rsidTr="00A348FC">
        <w:trPr>
          <w:cantSplit/>
          <w:trHeight w:val="2541"/>
          <w:jc w:val="center"/>
        </w:trPr>
        <w:tc>
          <w:tcPr>
            <w:tcW w:w="3229" w:type="dxa"/>
            <w:gridSpan w:val="3"/>
            <w:tcBorders>
              <w:top w:val="single" w:sz="4" w:space="0" w:color="auto"/>
              <w:left w:val="single" w:sz="4" w:space="0" w:color="auto"/>
              <w:bottom w:val="single" w:sz="4" w:space="0" w:color="auto"/>
              <w:right w:val="single" w:sz="4" w:space="0" w:color="auto"/>
            </w:tcBorders>
          </w:tcPr>
          <w:p w:rsidR="00BE1B29" w:rsidRDefault="00BE1B29" w:rsidP="00A348FC">
            <w:pPr>
              <w:jc w:val="center"/>
              <w:rPr>
                <w:rFonts w:ascii="方正仿宋简体" w:eastAsia="方正仿宋简体" w:hAnsi="宋体" w:cs="Times New Roman"/>
                <w:sz w:val="32"/>
                <w:szCs w:val="32"/>
              </w:rPr>
            </w:pPr>
            <w:r>
              <w:rPr>
                <w:rFonts w:ascii="方正仿宋简体" w:eastAsia="方正仿宋简体" w:hAnsi="宋体" w:cs="Times New Roman" w:hint="eastAsia"/>
                <w:sz w:val="32"/>
                <w:szCs w:val="32"/>
              </w:rPr>
              <w:t>推荐单位</w:t>
            </w:r>
          </w:p>
          <w:p w:rsidR="00BE1B29" w:rsidRDefault="00BE1B29" w:rsidP="00A348FC">
            <w:pPr>
              <w:jc w:val="center"/>
              <w:rPr>
                <w:rFonts w:ascii="方正仿宋简体" w:eastAsia="方正仿宋简体" w:hAnsi="宋体" w:cs="Times New Roman"/>
                <w:sz w:val="32"/>
                <w:szCs w:val="32"/>
              </w:rPr>
            </w:pPr>
            <w:r>
              <w:rPr>
                <w:rFonts w:ascii="方正仿宋简体" w:eastAsia="方正仿宋简体" w:hAnsi="宋体" w:cs="Times New Roman" w:hint="eastAsia"/>
                <w:sz w:val="32"/>
                <w:szCs w:val="32"/>
              </w:rPr>
              <w:t>（盖 章）</w:t>
            </w:r>
          </w:p>
          <w:p w:rsidR="00BE1B29" w:rsidRDefault="00BE1B29" w:rsidP="00A348FC">
            <w:pPr>
              <w:rPr>
                <w:rFonts w:ascii="方正仿宋简体" w:eastAsia="方正仿宋简体" w:hAnsi="宋体" w:cs="Times New Roman"/>
                <w:sz w:val="32"/>
                <w:szCs w:val="32"/>
              </w:rPr>
            </w:pPr>
          </w:p>
          <w:p w:rsidR="00BE1B29" w:rsidRDefault="00BE1B29" w:rsidP="00A348FC">
            <w:pPr>
              <w:rPr>
                <w:rFonts w:ascii="方正仿宋简体" w:eastAsia="方正仿宋简体" w:hAnsi="宋体" w:cs="Times New Roman"/>
                <w:sz w:val="32"/>
                <w:szCs w:val="32"/>
              </w:rPr>
            </w:pPr>
            <w:r>
              <w:rPr>
                <w:rFonts w:ascii="方正仿宋简体" w:eastAsia="方正仿宋简体" w:hAnsi="宋体" w:cs="Times New Roman" w:hint="eastAsia"/>
                <w:sz w:val="32"/>
                <w:szCs w:val="32"/>
              </w:rPr>
              <w:t xml:space="preserve">        年  月  日</w:t>
            </w:r>
          </w:p>
        </w:tc>
        <w:tc>
          <w:tcPr>
            <w:tcW w:w="2821" w:type="dxa"/>
            <w:gridSpan w:val="4"/>
            <w:tcBorders>
              <w:top w:val="single" w:sz="4" w:space="0" w:color="auto"/>
              <w:left w:val="single" w:sz="4" w:space="0" w:color="auto"/>
              <w:bottom w:val="single" w:sz="4" w:space="0" w:color="auto"/>
              <w:right w:val="single" w:sz="4" w:space="0" w:color="auto"/>
            </w:tcBorders>
          </w:tcPr>
          <w:p w:rsidR="00BE1B29" w:rsidRDefault="00BE1B29" w:rsidP="00A348FC">
            <w:pPr>
              <w:jc w:val="center"/>
              <w:rPr>
                <w:rFonts w:ascii="方正仿宋简体" w:eastAsia="方正仿宋简体" w:hAnsi="宋体" w:cs="Times New Roman"/>
                <w:sz w:val="32"/>
                <w:szCs w:val="32"/>
              </w:rPr>
            </w:pPr>
            <w:r>
              <w:rPr>
                <w:rFonts w:ascii="方正仿宋简体" w:eastAsia="方正仿宋简体" w:hAnsi="宋体" w:cs="Times New Roman" w:hint="eastAsia"/>
                <w:sz w:val="32"/>
                <w:szCs w:val="32"/>
              </w:rPr>
              <w:t>推荐单位负责人</w:t>
            </w:r>
          </w:p>
          <w:p w:rsidR="00BE1B29" w:rsidRDefault="00BE1B29" w:rsidP="00A348FC">
            <w:pPr>
              <w:jc w:val="center"/>
              <w:rPr>
                <w:rFonts w:ascii="方正仿宋简体" w:eastAsia="方正仿宋简体" w:hAnsi="宋体" w:cs="Times New Roman"/>
                <w:sz w:val="32"/>
                <w:szCs w:val="32"/>
              </w:rPr>
            </w:pPr>
            <w:r>
              <w:rPr>
                <w:rFonts w:ascii="方正仿宋简体" w:eastAsia="方正仿宋简体" w:hAnsi="宋体" w:cs="Times New Roman" w:hint="eastAsia"/>
                <w:sz w:val="32"/>
                <w:szCs w:val="32"/>
              </w:rPr>
              <w:t>（签 字）</w:t>
            </w:r>
          </w:p>
          <w:p w:rsidR="00BE1B29" w:rsidRDefault="00BE1B29" w:rsidP="00A348FC">
            <w:pPr>
              <w:jc w:val="right"/>
              <w:rPr>
                <w:rFonts w:ascii="方正仿宋简体" w:eastAsia="方正仿宋简体" w:hAnsi="宋体" w:cs="Times New Roman"/>
                <w:sz w:val="32"/>
                <w:szCs w:val="32"/>
              </w:rPr>
            </w:pPr>
          </w:p>
          <w:p w:rsidR="00BE1B29" w:rsidRDefault="00BE1B29" w:rsidP="00A348FC">
            <w:pPr>
              <w:jc w:val="center"/>
              <w:rPr>
                <w:rFonts w:ascii="方正仿宋简体" w:eastAsia="方正仿宋简体" w:hAnsi="宋体" w:cs="Times New Roman"/>
                <w:sz w:val="32"/>
                <w:szCs w:val="32"/>
              </w:rPr>
            </w:pPr>
            <w:r>
              <w:rPr>
                <w:rFonts w:ascii="方正仿宋简体" w:eastAsia="方正仿宋简体" w:hAnsi="宋体" w:cs="Times New Roman" w:hint="eastAsia"/>
                <w:sz w:val="32"/>
                <w:szCs w:val="32"/>
              </w:rPr>
              <w:t xml:space="preserve">      年  月  日</w:t>
            </w:r>
          </w:p>
        </w:tc>
        <w:tc>
          <w:tcPr>
            <w:tcW w:w="2654" w:type="dxa"/>
            <w:gridSpan w:val="2"/>
            <w:tcBorders>
              <w:top w:val="single" w:sz="4" w:space="0" w:color="auto"/>
              <w:left w:val="single" w:sz="4" w:space="0" w:color="auto"/>
              <w:bottom w:val="single" w:sz="4" w:space="0" w:color="auto"/>
              <w:right w:val="single" w:sz="4" w:space="0" w:color="auto"/>
            </w:tcBorders>
          </w:tcPr>
          <w:p w:rsidR="00BE1B29" w:rsidRDefault="00BE1B29" w:rsidP="00A348FC">
            <w:pPr>
              <w:jc w:val="center"/>
              <w:rPr>
                <w:rFonts w:ascii="方正仿宋简体" w:eastAsia="方正仿宋简体" w:hAnsi="宋体" w:cs="Times New Roman"/>
                <w:sz w:val="32"/>
                <w:szCs w:val="32"/>
              </w:rPr>
            </w:pPr>
            <w:r>
              <w:rPr>
                <w:rFonts w:ascii="方正仿宋简体" w:eastAsia="方正仿宋简体" w:hAnsi="宋体" w:cs="Times New Roman" w:hint="eastAsia"/>
                <w:sz w:val="32"/>
                <w:szCs w:val="32"/>
              </w:rPr>
              <w:t>备注</w:t>
            </w:r>
          </w:p>
          <w:p w:rsidR="00BE1B29" w:rsidRDefault="00BE1B29" w:rsidP="00A348FC">
            <w:pPr>
              <w:jc w:val="center"/>
              <w:rPr>
                <w:rFonts w:ascii="方正仿宋简体" w:eastAsia="方正仿宋简体" w:hAnsi="宋体" w:cs="Times New Roman"/>
                <w:sz w:val="32"/>
                <w:szCs w:val="32"/>
              </w:rPr>
            </w:pPr>
          </w:p>
        </w:tc>
      </w:tr>
    </w:tbl>
    <w:p w:rsidR="00BE1B29" w:rsidRDefault="00BE1B29" w:rsidP="00BE1B29"/>
    <w:p w:rsidR="00BE1B29" w:rsidRDefault="00BE1B29" w:rsidP="00BE1B29"/>
    <w:p w:rsidR="006F7119" w:rsidRDefault="006F7119"/>
    <w:sectPr w:rsidR="006F7119" w:rsidSect="006F711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黑体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E1B29"/>
    <w:rsid w:val="006F7119"/>
    <w:rsid w:val="00BE1B29"/>
    <w:rsid w:val="00FE78F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1B2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428</Characters>
  <Application>Microsoft Office Word</Application>
  <DocSecurity>0</DocSecurity>
  <Lines>3</Lines>
  <Paragraphs>1</Paragraphs>
  <ScaleCrop>false</ScaleCrop>
  <Company/>
  <LinksUpToDate>false</LinksUpToDate>
  <CharactersWithSpaces>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文忠锋</dc:creator>
  <cp:lastModifiedBy>文忠锋</cp:lastModifiedBy>
  <cp:revision>1</cp:revision>
  <dcterms:created xsi:type="dcterms:W3CDTF">2025-11-19T02:03:00Z</dcterms:created>
  <dcterms:modified xsi:type="dcterms:W3CDTF">2025-11-19T02:03:00Z</dcterms:modified>
</cp:coreProperties>
</file>