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试修公司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【十大工程】国内首例带压分段切割打捞超长射孔枪作业顺利完成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屈天航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黄旭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 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2025.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color w:val="auto"/>
                <w:sz w:val="28"/>
                <w:szCs w:val="28"/>
                <w:lang w:val="en-US" w:eastAsia="zh-CN"/>
              </w:rPr>
              <w:t>10.22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川庆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https://ccde.eip.cnpc/news/mhcq/202510211443295390.aspx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作品评介：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10月16日，试修公司DY11131队在中坝013-U1井成功从地下取出1711米射孔枪复杂管柱，顺利完成国内首例带压分段切割打捞超长射孔枪作业。此次在中坝013-U1井采用带压作业方式打捞含射孔枪在内的超长复杂管柱串其难度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相较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2017年5月，中石化胜利石油工程公司在焦页64-4井完成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国内首例带压切割打捞连续油管作业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难度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更高，属国内首例。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采编过程及刊后反映：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该新闻重点</w:t>
            </w:r>
            <w:r>
              <w:rPr>
                <w:rFonts w:hint="eastAsia" w:ascii="方正仿宋简体" w:hAnsi="宋体" w:eastAsia="方正仿宋简体" w:cs="Times New Roman"/>
                <w:color w:val="auto"/>
                <w:sz w:val="24"/>
                <w:szCs w:val="24"/>
                <w:lang w:val="en-US" w:eastAsia="zh-CN"/>
              </w:rPr>
              <w:t>记录了国内首例带压分段切割打捞超长射孔枪作业顺利完成。报道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发布后，不仅提振了团队士气，更展现了公司在带压作业技术装备的硬实力，为后续带压分段切割打捞超长射孔枪作业积累了宝贵经验。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D"/>
    <w:rsid w:val="002A19AB"/>
    <w:rsid w:val="006A7DBD"/>
    <w:rsid w:val="011F0213"/>
    <w:rsid w:val="028D1D92"/>
    <w:rsid w:val="046B4594"/>
    <w:rsid w:val="05056CC2"/>
    <w:rsid w:val="05546039"/>
    <w:rsid w:val="05F65ADE"/>
    <w:rsid w:val="0645457A"/>
    <w:rsid w:val="06707658"/>
    <w:rsid w:val="08587929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B8F0C60"/>
    <w:rsid w:val="1C252C59"/>
    <w:rsid w:val="1D381568"/>
    <w:rsid w:val="1DA01CB7"/>
    <w:rsid w:val="20240774"/>
    <w:rsid w:val="20640B4C"/>
    <w:rsid w:val="21BE253B"/>
    <w:rsid w:val="239C2E54"/>
    <w:rsid w:val="25850996"/>
    <w:rsid w:val="26F14C48"/>
    <w:rsid w:val="28BA3A58"/>
    <w:rsid w:val="2B266018"/>
    <w:rsid w:val="2C581688"/>
    <w:rsid w:val="2D885950"/>
    <w:rsid w:val="2EC403F4"/>
    <w:rsid w:val="2EC77324"/>
    <w:rsid w:val="2F1F1E10"/>
    <w:rsid w:val="320844AE"/>
    <w:rsid w:val="33243F22"/>
    <w:rsid w:val="33AA5845"/>
    <w:rsid w:val="342B50AC"/>
    <w:rsid w:val="34EE2C3C"/>
    <w:rsid w:val="352E74DD"/>
    <w:rsid w:val="39826D89"/>
    <w:rsid w:val="3A9F2FC6"/>
    <w:rsid w:val="3C8042FA"/>
    <w:rsid w:val="3FC51073"/>
    <w:rsid w:val="410E3CE9"/>
    <w:rsid w:val="41114D08"/>
    <w:rsid w:val="418F5C9D"/>
    <w:rsid w:val="429F15F1"/>
    <w:rsid w:val="42F048A5"/>
    <w:rsid w:val="450041BF"/>
    <w:rsid w:val="45170911"/>
    <w:rsid w:val="45B71854"/>
    <w:rsid w:val="46980CC6"/>
    <w:rsid w:val="469D6A24"/>
    <w:rsid w:val="490C1B80"/>
    <w:rsid w:val="495835C4"/>
    <w:rsid w:val="49815886"/>
    <w:rsid w:val="49D0678D"/>
    <w:rsid w:val="4AB73831"/>
    <w:rsid w:val="4BE07559"/>
    <w:rsid w:val="513965FC"/>
    <w:rsid w:val="563644FE"/>
    <w:rsid w:val="5C0E6855"/>
    <w:rsid w:val="5E59634C"/>
    <w:rsid w:val="5F9E65E4"/>
    <w:rsid w:val="61723587"/>
    <w:rsid w:val="63E316EB"/>
    <w:rsid w:val="63E867A9"/>
    <w:rsid w:val="64BA205C"/>
    <w:rsid w:val="64F064AF"/>
    <w:rsid w:val="663F0DD5"/>
    <w:rsid w:val="69395C19"/>
    <w:rsid w:val="69485A20"/>
    <w:rsid w:val="6A022CDA"/>
    <w:rsid w:val="73637FBD"/>
    <w:rsid w:val="744F073E"/>
    <w:rsid w:val="76AD2BAB"/>
    <w:rsid w:val="773A7188"/>
    <w:rsid w:val="77ED0092"/>
    <w:rsid w:val="7865236C"/>
    <w:rsid w:val="7E316BC7"/>
    <w:rsid w:val="7E8054C0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代磊</cp:lastModifiedBy>
  <dcterms:modified xsi:type="dcterms:W3CDTF">2025-11-18T08:12:48Z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